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D" w:rsidRPr="00F50CE4" w:rsidRDefault="002C1F9E">
      <w:pPr>
        <w:rPr>
          <w:rFonts w:ascii="Arial Narrow" w:hAnsi="Arial Narrow"/>
          <w:b/>
          <w:i/>
          <w:sz w:val="24"/>
          <w:szCs w:val="24"/>
          <w:lang w:val="bg-BG"/>
        </w:rPr>
      </w:pPr>
      <w:r w:rsidRPr="00F50CE4">
        <w:rPr>
          <w:rFonts w:ascii="Arial Narrow" w:hAnsi="Arial Narrow"/>
          <w:b/>
          <w:i/>
          <w:sz w:val="24"/>
          <w:szCs w:val="24"/>
          <w:lang w:val="bg-BG"/>
        </w:rPr>
        <w:t>Забележка:</w:t>
      </w:r>
    </w:p>
    <w:p w:rsidR="002C1F9E" w:rsidRPr="00F50CE4" w:rsidRDefault="002C1F9E">
      <w:pPr>
        <w:rPr>
          <w:rFonts w:ascii="Arial Narrow" w:hAnsi="Arial Narrow"/>
          <w:i/>
          <w:sz w:val="24"/>
          <w:szCs w:val="24"/>
          <w:lang w:val="bg-BG"/>
        </w:rPr>
      </w:pPr>
      <w:r w:rsidRPr="00F50CE4">
        <w:rPr>
          <w:rFonts w:ascii="Arial Narrow" w:hAnsi="Arial Narrow"/>
          <w:i/>
          <w:sz w:val="24"/>
          <w:szCs w:val="24"/>
          <w:lang w:val="bg-BG"/>
        </w:rPr>
        <w:t xml:space="preserve">Този документ е в съответствие с изискванията на </w:t>
      </w:r>
      <w:r w:rsidRPr="00F50CE4">
        <w:rPr>
          <w:rFonts w:ascii="Arial Narrow" w:hAnsi="Arial Narrow"/>
          <w:b/>
          <w:i/>
          <w:sz w:val="24"/>
          <w:szCs w:val="24"/>
        </w:rPr>
        <w:t>ISO 27001:2013</w:t>
      </w:r>
      <w:r w:rsidRPr="00F50CE4">
        <w:rPr>
          <w:rFonts w:ascii="Arial Narrow" w:hAnsi="Arial Narrow"/>
          <w:i/>
          <w:sz w:val="24"/>
          <w:szCs w:val="24"/>
          <w:lang w:val="bg-BG"/>
        </w:rPr>
        <w:t>,Приложение А, А 17.2.1.</w:t>
      </w:r>
    </w:p>
    <w:p w:rsidR="002C1F9E" w:rsidRDefault="002C1F9E">
      <w:pPr>
        <w:rPr>
          <w:lang w:val="bg-BG"/>
        </w:rPr>
      </w:pPr>
    </w:p>
    <w:p w:rsidR="002C1F9E" w:rsidRDefault="002C1F9E">
      <w:pPr>
        <w:rPr>
          <w:lang w:val="bg-BG"/>
        </w:rPr>
      </w:pPr>
    </w:p>
    <w:p w:rsidR="002C1F9E" w:rsidRPr="002C1F9E" w:rsidRDefault="002C1F9E" w:rsidP="002C1F9E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C1F9E">
        <w:rPr>
          <w:rFonts w:ascii="Arial" w:hAnsi="Arial" w:cs="Arial"/>
          <w:b/>
          <w:sz w:val="24"/>
          <w:szCs w:val="24"/>
          <w:lang w:val="bg-BG"/>
        </w:rPr>
        <w:t>ПОЛИТИКА</w:t>
      </w:r>
    </w:p>
    <w:p w:rsidR="002C1F9E" w:rsidRDefault="002C1F9E" w:rsidP="002C1F9E">
      <w:pPr>
        <w:jc w:val="center"/>
        <w:rPr>
          <w:rFonts w:ascii="Arial" w:hAnsi="Arial" w:cs="Arial"/>
          <w:b/>
          <w:sz w:val="24"/>
          <w:szCs w:val="24"/>
        </w:rPr>
      </w:pPr>
      <w:r w:rsidRPr="002C1F9E">
        <w:rPr>
          <w:rFonts w:ascii="Arial" w:hAnsi="Arial" w:cs="Arial"/>
          <w:b/>
          <w:sz w:val="24"/>
          <w:szCs w:val="24"/>
          <w:lang w:val="bg-BG"/>
        </w:rPr>
        <w:t>ЗА ГОТОВНОСТ НА СРЕДСТВАТА ЗА ОБРАБОТКА НА</w:t>
      </w:r>
      <w:r w:rsidR="0072618F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2C1F9E">
        <w:rPr>
          <w:rFonts w:ascii="Arial" w:hAnsi="Arial" w:cs="Arial"/>
          <w:b/>
          <w:sz w:val="24"/>
          <w:szCs w:val="24"/>
          <w:lang w:val="bg-BG"/>
        </w:rPr>
        <w:t>ИНФОРМАЦИЯ</w:t>
      </w:r>
    </w:p>
    <w:p w:rsidR="00C61F67" w:rsidRDefault="00C61F67" w:rsidP="002C1F9E">
      <w:pPr>
        <w:jc w:val="center"/>
        <w:rPr>
          <w:rFonts w:ascii="Arial" w:hAnsi="Arial" w:cs="Arial"/>
          <w:b/>
          <w:sz w:val="24"/>
          <w:szCs w:val="24"/>
        </w:rPr>
      </w:pPr>
    </w:p>
    <w:p w:rsidR="00C61F67" w:rsidRDefault="00C61F67" w:rsidP="00C61F67">
      <w:pPr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1. Цел на Политиката</w:t>
      </w:r>
    </w:p>
    <w:p w:rsidR="00C61F67" w:rsidRDefault="00C61F67" w:rsidP="00C61F67">
      <w:pPr>
        <w:rPr>
          <w:rFonts w:ascii="Arial" w:hAnsi="Arial" w:cs="Arial"/>
          <w:i/>
          <w:sz w:val="24"/>
          <w:szCs w:val="24"/>
          <w:lang w:val="bg-BG"/>
        </w:rPr>
      </w:pPr>
      <w:r w:rsidRPr="00C61F67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C61F67" w:rsidRDefault="00C61F67" w:rsidP="00C61F67">
      <w:pPr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 xml:space="preserve">Тази Политика определя основните принципи за осигуряване на необходимото и достатъчно количество на </w:t>
      </w:r>
      <w:r w:rsidR="00376965">
        <w:rPr>
          <w:rFonts w:ascii="Arial" w:hAnsi="Arial" w:cs="Arial"/>
          <w:i/>
          <w:sz w:val="24"/>
          <w:szCs w:val="24"/>
          <w:lang w:val="bg-BG"/>
        </w:rPr>
        <w:t>средствата за обработка на информаци, за да се постигне изпълнението на изискванията за наличност.</w:t>
      </w:r>
    </w:p>
    <w:p w:rsidR="00376965" w:rsidRPr="00376965" w:rsidRDefault="00376965" w:rsidP="00C61F67">
      <w:pPr>
        <w:rPr>
          <w:rFonts w:ascii="Arial" w:hAnsi="Arial" w:cs="Arial"/>
          <w:b/>
          <w:sz w:val="24"/>
          <w:szCs w:val="24"/>
          <w:lang w:val="bg-BG"/>
        </w:rPr>
      </w:pPr>
      <w:r w:rsidRPr="00376965">
        <w:rPr>
          <w:rFonts w:ascii="Arial" w:hAnsi="Arial" w:cs="Arial"/>
          <w:b/>
          <w:sz w:val="24"/>
          <w:szCs w:val="24"/>
          <w:lang w:val="bg-BG"/>
        </w:rPr>
        <w:t>2. Прилагане на Политиката</w:t>
      </w:r>
    </w:p>
    <w:p w:rsidR="00376965" w:rsidRDefault="00376965" w:rsidP="00376965">
      <w:pPr>
        <w:rPr>
          <w:rFonts w:ascii="Arial" w:hAnsi="Arial" w:cs="Arial"/>
          <w:i/>
          <w:sz w:val="24"/>
          <w:szCs w:val="24"/>
          <w:lang w:val="bg-BG"/>
        </w:rPr>
      </w:pPr>
      <w:r w:rsidRPr="00C61F67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376965" w:rsidRDefault="00376965" w:rsidP="00C61F67">
      <w:pPr>
        <w:pStyle w:val="27002implementationguidance"/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color w:val="000000"/>
          <w:lang w:val="bg-BG"/>
        </w:rPr>
        <w:t>Тази Политика се реализира, чрез:</w:t>
      </w:r>
    </w:p>
    <w:p w:rsidR="00376965" w:rsidRDefault="00376965" w:rsidP="00376965">
      <w:pPr>
        <w:pStyle w:val="27002implementationguidance"/>
        <w:numPr>
          <w:ilvl w:val="0"/>
          <w:numId w:val="1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color w:val="000000"/>
          <w:lang w:val="bg-BG"/>
        </w:rPr>
        <w:t>Определяне на бизнес изискванията</w:t>
      </w:r>
      <w:r w:rsidR="00FD67D6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  <w:lang w:val="bg-BG"/>
        </w:rPr>
        <w:t>за наличност на информационните системи;</w:t>
      </w:r>
    </w:p>
    <w:p w:rsidR="00376965" w:rsidRDefault="00376965" w:rsidP="00376965">
      <w:pPr>
        <w:pStyle w:val="27002implementationguidance"/>
        <w:numPr>
          <w:ilvl w:val="0"/>
          <w:numId w:val="1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color w:val="000000"/>
          <w:lang w:val="bg-BG"/>
        </w:rPr>
        <w:t>Подготовка и инсталиране на допълнителни средства за обработка на информацията, ако съществуващите не гарантират изискванията за наличност;</w:t>
      </w:r>
    </w:p>
    <w:p w:rsidR="00376965" w:rsidRDefault="00376965" w:rsidP="00376965">
      <w:pPr>
        <w:pStyle w:val="27002implementationguidance"/>
        <w:numPr>
          <w:ilvl w:val="0"/>
          <w:numId w:val="1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color w:val="000000"/>
          <w:lang w:val="bg-BG"/>
        </w:rPr>
        <w:t>Предварително тестване и последващо наблюдение и контрол по сигурността на всички, допълнително подготвени и инсталирани срества за обработка на информация;</w:t>
      </w:r>
    </w:p>
    <w:p w:rsidR="00376965" w:rsidRDefault="00376965" w:rsidP="00376965">
      <w:pPr>
        <w:pStyle w:val="27002implementationguidance"/>
        <w:numPr>
          <w:ilvl w:val="0"/>
          <w:numId w:val="1"/>
        </w:numPr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>
        <w:rPr>
          <w:rFonts w:ascii="Arial" w:hAnsi="Arial" w:cs="Arial"/>
          <w:i/>
          <w:color w:val="000000"/>
          <w:lang w:val="bg-BG"/>
        </w:rPr>
        <w:lastRenderedPageBreak/>
        <w:t>Провеждане на оценка</w:t>
      </w:r>
      <w:r w:rsidR="000D5187">
        <w:rPr>
          <w:rFonts w:ascii="Arial" w:hAnsi="Arial" w:cs="Arial"/>
          <w:i/>
          <w:color w:val="000000"/>
          <w:lang w:val="bg-BG"/>
        </w:rPr>
        <w:t xml:space="preserve"> </w:t>
      </w:r>
      <w:r>
        <w:rPr>
          <w:rFonts w:ascii="Arial" w:hAnsi="Arial" w:cs="Arial"/>
          <w:i/>
          <w:color w:val="000000"/>
          <w:lang w:val="bg-BG"/>
        </w:rPr>
        <w:t>и</w:t>
      </w:r>
      <w:r w:rsidR="000D5187">
        <w:rPr>
          <w:rFonts w:ascii="Arial" w:hAnsi="Arial" w:cs="Arial"/>
          <w:i/>
          <w:color w:val="000000"/>
          <w:lang w:val="bg-BG"/>
        </w:rPr>
        <w:t xml:space="preserve"> </w:t>
      </w:r>
      <w:r>
        <w:rPr>
          <w:rFonts w:ascii="Arial" w:hAnsi="Arial" w:cs="Arial"/>
          <w:i/>
          <w:color w:val="000000"/>
          <w:lang w:val="bg-BG"/>
        </w:rPr>
        <w:t>анализ на рисковете, произничащи от допълнителни средства за обработка на информацията към конфиденциалността и цялостта на</w:t>
      </w:r>
      <w:r w:rsidR="000D5187">
        <w:rPr>
          <w:rFonts w:ascii="Arial" w:hAnsi="Arial" w:cs="Arial"/>
          <w:i/>
          <w:color w:val="000000"/>
          <w:lang w:val="bg-BG"/>
        </w:rPr>
        <w:t xml:space="preserve"> </w:t>
      </w:r>
      <w:r>
        <w:rPr>
          <w:rFonts w:ascii="Arial" w:hAnsi="Arial" w:cs="Arial"/>
          <w:i/>
          <w:color w:val="000000"/>
          <w:lang w:val="bg-BG"/>
        </w:rPr>
        <w:t>информацията;</w:t>
      </w:r>
    </w:p>
    <w:p w:rsidR="00376965" w:rsidRDefault="0046052C" w:rsidP="0046052C">
      <w:pPr>
        <w:pStyle w:val="27002implementationguidance"/>
        <w:spacing w:before="125" w:beforeAutospacing="0" w:after="200" w:afterAutospacing="0" w:line="456" w:lineRule="atLeast"/>
        <w:textAlignment w:val="baseline"/>
        <w:rPr>
          <w:rFonts w:ascii="Arial" w:hAnsi="Arial" w:cs="Arial"/>
          <w:b/>
          <w:color w:val="000000"/>
          <w:lang w:val="bg-BG"/>
        </w:rPr>
      </w:pPr>
      <w:r w:rsidRPr="0046052C">
        <w:rPr>
          <w:rFonts w:ascii="Arial" w:hAnsi="Arial" w:cs="Arial"/>
          <w:b/>
          <w:color w:val="000000"/>
          <w:lang w:val="bg-BG"/>
        </w:rPr>
        <w:t>3. Свързани документи с Политиката</w:t>
      </w:r>
    </w:p>
    <w:p w:rsidR="000D5187" w:rsidRPr="000D5187" w:rsidRDefault="000D5187" w:rsidP="000D5187">
      <w:pPr>
        <w:rPr>
          <w:rFonts w:ascii="Arial" w:hAnsi="Arial" w:cs="Arial"/>
          <w:i/>
          <w:sz w:val="24"/>
          <w:szCs w:val="24"/>
          <w:lang w:val="bg-BG"/>
        </w:rPr>
      </w:pPr>
      <w:r w:rsidRPr="00C61F67">
        <w:rPr>
          <w:rFonts w:ascii="Arial" w:hAnsi="Arial" w:cs="Arial"/>
          <w:i/>
          <w:sz w:val="24"/>
          <w:szCs w:val="24"/>
          <w:lang w:val="bg-BG"/>
        </w:rPr>
        <w:t>Напр.:</w:t>
      </w:r>
    </w:p>
    <w:p w:rsidR="000D5187" w:rsidRPr="000D5187" w:rsidRDefault="000D5187" w:rsidP="0046052C">
      <w:pPr>
        <w:pStyle w:val="27002implementationguidance"/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0D5187">
        <w:rPr>
          <w:rFonts w:ascii="Arial" w:hAnsi="Arial" w:cs="Arial"/>
          <w:i/>
          <w:color w:val="000000"/>
          <w:lang w:val="bg-BG"/>
        </w:rPr>
        <w:t>- Политика за информационна сигурност</w:t>
      </w:r>
    </w:p>
    <w:p w:rsidR="000D5187" w:rsidRPr="000D5187" w:rsidRDefault="000D5187" w:rsidP="0046052C">
      <w:pPr>
        <w:pStyle w:val="27002implementationguidance"/>
        <w:spacing w:before="125" w:beforeAutospacing="0" w:after="200" w:afterAutospacing="0" w:line="456" w:lineRule="atLeast"/>
        <w:textAlignment w:val="baseline"/>
        <w:rPr>
          <w:rFonts w:ascii="Arial" w:hAnsi="Arial" w:cs="Arial"/>
          <w:i/>
          <w:color w:val="000000"/>
          <w:lang w:val="bg-BG"/>
        </w:rPr>
      </w:pPr>
      <w:r w:rsidRPr="000D5187">
        <w:rPr>
          <w:rFonts w:ascii="Arial" w:hAnsi="Arial" w:cs="Arial"/>
          <w:i/>
          <w:color w:val="000000"/>
          <w:lang w:val="bg-BG"/>
        </w:rPr>
        <w:t>-</w:t>
      </w:r>
      <w:r w:rsidR="00FD67D6">
        <w:rPr>
          <w:rFonts w:ascii="Arial" w:hAnsi="Arial" w:cs="Arial"/>
          <w:i/>
          <w:color w:val="000000"/>
        </w:rPr>
        <w:t xml:space="preserve"> </w:t>
      </w:r>
      <w:r w:rsidRPr="000D5187">
        <w:rPr>
          <w:rFonts w:ascii="Arial" w:hAnsi="Arial" w:cs="Arial"/>
          <w:i/>
          <w:color w:val="000000"/>
          <w:lang w:val="bg-BG"/>
        </w:rPr>
        <w:t>Политика за управление на непрекъснатостта на бизнеса</w:t>
      </w:r>
    </w:p>
    <w:p w:rsidR="00C61F67" w:rsidRDefault="00C61F67" w:rsidP="00C61F67">
      <w:pPr>
        <w:pStyle w:val="27002implementationguidance"/>
        <w:spacing w:before="125" w:beforeAutospacing="0" w:after="200" w:afterAutospacing="0" w:line="456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C61F67" w:rsidRPr="00C61F67" w:rsidRDefault="00C61F67" w:rsidP="00C61F67">
      <w:pPr>
        <w:rPr>
          <w:rFonts w:ascii="Arial" w:hAnsi="Arial" w:cs="Arial"/>
          <w:b/>
          <w:sz w:val="24"/>
          <w:szCs w:val="24"/>
          <w:lang w:val="bg-BG"/>
        </w:rPr>
      </w:pPr>
    </w:p>
    <w:sectPr w:rsidR="00C61F67" w:rsidRPr="00C61F67" w:rsidSect="008D5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04E"/>
    <w:multiLevelType w:val="hybridMultilevel"/>
    <w:tmpl w:val="876A50C6"/>
    <w:lvl w:ilvl="0" w:tplc="5456C9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F9E"/>
    <w:rsid w:val="000D5187"/>
    <w:rsid w:val="002C1F9E"/>
    <w:rsid w:val="00376965"/>
    <w:rsid w:val="0046052C"/>
    <w:rsid w:val="004B07C3"/>
    <w:rsid w:val="006355DC"/>
    <w:rsid w:val="0072618F"/>
    <w:rsid w:val="008D551D"/>
    <w:rsid w:val="00C61F67"/>
    <w:rsid w:val="00D942EB"/>
    <w:rsid w:val="00F50CE4"/>
    <w:rsid w:val="00FA0844"/>
    <w:rsid w:val="00F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002implementationguidance">
    <w:name w:val="27002implementationguidance"/>
    <w:basedOn w:val="Normal"/>
    <w:rsid w:val="00C6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underlines">
    <w:name w:val="27002underlines"/>
    <w:basedOn w:val="Normal"/>
    <w:rsid w:val="00C6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controltext">
    <w:name w:val="27002controltext"/>
    <w:basedOn w:val="Normal"/>
    <w:rsid w:val="00C6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otherinformation">
    <w:name w:val="27002otherinformation"/>
    <w:basedOn w:val="Normal"/>
    <w:rsid w:val="00C6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2014-12-03T09:09:00Z</dcterms:created>
  <dcterms:modified xsi:type="dcterms:W3CDTF">2018-08-28T12:06:00Z</dcterms:modified>
</cp:coreProperties>
</file>